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DC" w:rsidRDefault="00BE3C97">
      <w:pPr>
        <w:rPr>
          <w:sz w:val="32"/>
          <w:szCs w:val="32"/>
          <w:lang w:val="en-US"/>
        </w:rPr>
      </w:pPr>
      <w:r w:rsidRPr="00BE3C97">
        <w:rPr>
          <w:sz w:val="32"/>
          <w:szCs w:val="32"/>
          <w:lang w:val="en-US"/>
        </w:rPr>
        <w:t xml:space="preserve">                                           </w:t>
      </w:r>
    </w:p>
    <w:p w:rsidR="00524A25" w:rsidRPr="005046DC" w:rsidRDefault="005046DC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en-US"/>
        </w:rPr>
        <w:drawing>
          <wp:inline distT="0" distB="0" distL="0" distR="0">
            <wp:extent cx="1571625" cy="1266524"/>
            <wp:effectExtent l="19050" t="0" r="9525" b="0"/>
            <wp:docPr id="1" name="Picture 1" descr="C:\Documents and Settings\sofmeurdekanati\Desktop\POTOEBI FAKULTETIS\IMG_8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ofmeurdekanati\Desktop\POTOEBI FAKULTETIS\IMG_82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700" cy="126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</w:t>
      </w:r>
      <w:r w:rsidR="00BE3C97" w:rsidRPr="00BE3C97">
        <w:rPr>
          <w:rFonts w:ascii="Times New Roman" w:hAnsi="Times New Roman" w:cs="Times New Roman"/>
          <w:sz w:val="32"/>
          <w:szCs w:val="32"/>
          <w:lang w:val="en-US"/>
        </w:rPr>
        <w:t>C  V</w:t>
      </w:r>
    </w:p>
    <w:p w:rsidR="00BE3C97" w:rsidRDefault="00BE3C97">
      <w:pPr>
        <w:rPr>
          <w:rFonts w:ascii="AcadNusx" w:hAnsi="AcadNusx" w:cs="Times New Roman"/>
          <w:sz w:val="24"/>
          <w:szCs w:val="24"/>
          <w:lang w:val="en-US"/>
        </w:rPr>
      </w:pPr>
      <w:r w:rsidRPr="00BE3C97">
        <w:rPr>
          <w:rFonts w:ascii="Times New Roman" w:hAnsi="Times New Roman" w:cs="Times New Roman"/>
          <w:sz w:val="32"/>
          <w:szCs w:val="32"/>
          <w:lang w:val="en-US"/>
        </w:rPr>
        <w:t xml:space="preserve">                </w:t>
      </w:r>
      <w:r w:rsidRPr="00BE3C97">
        <w:rPr>
          <w:rFonts w:ascii="AcadNusx" w:hAnsi="AcadNusx" w:cs="Times New Roman"/>
          <w:sz w:val="32"/>
          <w:szCs w:val="32"/>
          <w:lang w:val="en-US"/>
        </w:rPr>
        <w:t>M</w:t>
      </w:r>
      <w:r w:rsidR="005046DC">
        <w:rPr>
          <w:rFonts w:ascii="AcadNusx" w:hAnsi="AcadNusx" w:cs="Times New Roman"/>
          <w:sz w:val="32"/>
          <w:szCs w:val="32"/>
          <w:lang w:val="en-US"/>
        </w:rPr>
        <w:t xml:space="preserve">         </w:t>
      </w:r>
      <w:r w:rsidRPr="00BE3C97">
        <w:rPr>
          <w:rFonts w:ascii="AcadNusx" w:hAnsi="AcadNusx" w:cs="Times New Roman"/>
          <w:sz w:val="32"/>
          <w:szCs w:val="32"/>
          <w:lang w:val="en-US"/>
        </w:rPr>
        <w:t>manana kevliSvili</w:t>
      </w:r>
    </w:p>
    <w:p w:rsidR="00BE3C97" w:rsidRDefault="00875971" w:rsidP="00BE3C97">
      <w:pPr>
        <w:ind w:left="-851"/>
        <w:rPr>
          <w:rFonts w:ascii="AcadNusx" w:hAnsi="AcadNusx" w:cs="Times New Roman"/>
          <w:sz w:val="28"/>
          <w:szCs w:val="28"/>
          <w:lang w:val="en-US"/>
        </w:rPr>
      </w:pPr>
      <w:r w:rsidRPr="00522F6B">
        <w:rPr>
          <w:rFonts w:ascii="AcadNusx" w:hAnsi="AcadNusx" w:cs="Times New Roman"/>
          <w:sz w:val="28"/>
          <w:szCs w:val="28"/>
          <w:lang w:val="en-US"/>
        </w:rPr>
        <w:t xml:space="preserve">   </w:t>
      </w:r>
      <w:r w:rsidR="00522F6B" w:rsidRPr="00522F6B">
        <w:rPr>
          <w:rFonts w:ascii="AcadNusx" w:hAnsi="AcadNusx" w:cs="Times New Roman"/>
          <w:sz w:val="28"/>
          <w:szCs w:val="28"/>
          <w:lang w:val="en-US"/>
        </w:rPr>
        <w:t xml:space="preserve">                </w:t>
      </w:r>
    </w:p>
    <w:p w:rsidR="0039505B" w:rsidRPr="0039505B" w:rsidRDefault="0024545B" w:rsidP="0039505B">
      <w:pPr>
        <w:tabs>
          <w:tab w:val="left" w:pos="3420"/>
        </w:tabs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0.95pt;margin-top:3.8pt;width:221.25pt;height:223.5pt;z-index:251659264" stroked="f">
            <v:textbox>
              <w:txbxContent>
                <w:p w:rsidR="0039505B" w:rsidRDefault="0039505B">
                  <w:pPr>
                    <w:rPr>
                      <w:rFonts w:ascii="AcadNusx" w:hAnsi="AcadNusx"/>
                      <w:u w:val="single"/>
                      <w:lang w:val="en-US"/>
                    </w:rPr>
                  </w:pPr>
                  <w:r w:rsidRPr="0039505B">
                    <w:rPr>
                      <w:rFonts w:ascii="AcadNusx" w:hAnsi="AcadNusx"/>
                      <w:lang w:val="en-US"/>
                    </w:rPr>
                    <w:t xml:space="preserve">     </w:t>
                  </w:r>
                  <w:r w:rsidRPr="0039505B">
                    <w:rPr>
                      <w:rFonts w:ascii="AcadNusx" w:hAnsi="AcadNusx"/>
                      <w:u w:val="single"/>
                      <w:lang w:val="en-US"/>
                    </w:rPr>
                    <w:t>piradi monacemebi</w:t>
                  </w:r>
                </w:p>
                <w:p w:rsidR="0039505B" w:rsidRDefault="0039505B">
                  <w:pPr>
                    <w:rPr>
                      <w:rFonts w:ascii="AcadNusx" w:hAnsi="AcadNusx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>dabadebis TariRi: 24.01.1962</w:t>
                  </w:r>
                </w:p>
                <w:p w:rsidR="0039505B" w:rsidRDefault="0039505B">
                  <w:pPr>
                    <w:rPr>
                      <w:rFonts w:ascii="AcadNusx" w:hAnsi="AcadNusx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>ojaxuri mdgomareoba: gaTxovili_meuRle da erTi Svili</w:t>
                  </w:r>
                </w:p>
                <w:p w:rsidR="0039505B" w:rsidRDefault="0039505B">
                  <w:pPr>
                    <w:rPr>
                      <w:rFonts w:ascii="AcadNusx" w:hAnsi="AcadNusx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>binis telefoni (</w:t>
                  </w:r>
                  <w:r w:rsidR="001F0ABB">
                    <w:rPr>
                      <w:rFonts w:ascii="AcadNusx" w:hAnsi="AcadNusx"/>
                      <w:lang w:val="en-US"/>
                    </w:rPr>
                    <w:t>03</w:t>
                  </w:r>
                  <w:r>
                    <w:rPr>
                      <w:rFonts w:ascii="AcadNusx" w:hAnsi="AcadNusx"/>
                      <w:lang w:val="en-US"/>
                    </w:rPr>
                    <w:t xml:space="preserve">50) </w:t>
                  </w:r>
                  <w:r w:rsidR="001F0ABB">
                    <w:rPr>
                      <w:rFonts w:ascii="AcadNusx" w:hAnsi="AcadNusx"/>
                      <w:lang w:val="en-US"/>
                    </w:rPr>
                    <w:t>2</w:t>
                  </w:r>
                  <w:r>
                    <w:rPr>
                      <w:rFonts w:ascii="AcadNusx" w:hAnsi="AcadNusx"/>
                      <w:lang w:val="en-US"/>
                    </w:rPr>
                    <w:t>7-39-66</w:t>
                  </w:r>
                </w:p>
                <w:p w:rsidR="0039505B" w:rsidRDefault="0039505B">
                  <w:pPr>
                    <w:rPr>
                      <w:rFonts w:ascii="AcadNusx" w:hAnsi="AcadNusx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 xml:space="preserve">mobil. tel. </w:t>
                  </w:r>
                  <w:r w:rsidR="001F0ABB">
                    <w:rPr>
                      <w:rFonts w:ascii="AcadNusx" w:hAnsi="AcadNusx"/>
                      <w:lang w:val="en-US"/>
                    </w:rPr>
                    <w:t>5</w:t>
                  </w:r>
                  <w:r>
                    <w:rPr>
                      <w:rFonts w:ascii="AcadNusx" w:hAnsi="AcadNusx"/>
                      <w:lang w:val="en-US"/>
                    </w:rPr>
                    <w:t>55 61-76-59</w:t>
                  </w:r>
                </w:p>
                <w:p w:rsidR="0039505B" w:rsidRPr="0039505B" w:rsidRDefault="0039505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 xml:space="preserve">el. fosta: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manana_kevlishvi@mail.ru</w:t>
                  </w:r>
                </w:p>
              </w:txbxContent>
            </v:textbox>
          </v:shape>
        </w:pict>
      </w:r>
      <w:r>
        <w:rPr>
          <w:rFonts w:ascii="AcadNusx" w:hAnsi="AcadNusx" w:cs="Times New Roman"/>
          <w:noProof/>
          <w:sz w:val="24"/>
          <w:szCs w:val="24"/>
          <w:lang w:val="en-US"/>
        </w:rPr>
        <w:pict>
          <v:shape id="_x0000_s1026" type="#_x0000_t202" style="position:absolute;left:0;text-align:left;margin-left:129.45pt;margin-top:3.8pt;width:114.75pt;height:223.5pt;z-index:251658240" stroked="f">
            <v:textbox>
              <w:txbxContent>
                <w:p w:rsidR="0039505B" w:rsidRDefault="0039505B">
                  <w:pPr>
                    <w:rPr>
                      <w:rFonts w:ascii="AcadNusx" w:hAnsi="AcadNusx"/>
                      <w:u w:val="single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 xml:space="preserve">  </w:t>
                  </w:r>
                  <w:r w:rsidRPr="0039505B">
                    <w:rPr>
                      <w:rFonts w:ascii="AcadNusx" w:hAnsi="AcadNusx"/>
                      <w:u w:val="single"/>
                      <w:lang w:val="en-US"/>
                    </w:rPr>
                    <w:t>binis misamarTi</w:t>
                  </w:r>
                </w:p>
                <w:p w:rsidR="0039505B" w:rsidRPr="0039505B" w:rsidRDefault="0039505B" w:rsidP="0039505B">
                  <w:pPr>
                    <w:spacing w:line="360" w:lineRule="auto"/>
                    <w:rPr>
                      <w:rFonts w:ascii="AcadNusx" w:hAnsi="AcadNusx"/>
                      <w:lang w:val="en-US"/>
                    </w:rPr>
                  </w:pPr>
                  <w:r>
                    <w:rPr>
                      <w:rFonts w:ascii="AcadNusx" w:hAnsi="AcadNusx"/>
                      <w:lang w:val="en-US"/>
                    </w:rPr>
                    <w:t xml:space="preserve">9, firosmanis q, </w:t>
                  </w:r>
                  <w:r w:rsidR="004F2E08">
                    <w:rPr>
                      <w:rFonts w:ascii="AcadNusx" w:hAnsi="AcadNusx"/>
                      <w:lang w:val="en-US"/>
                    </w:rPr>
                    <w:t xml:space="preserve">       </w:t>
                  </w:r>
                  <w:r>
                    <w:rPr>
                      <w:rFonts w:ascii="AcadNusx" w:hAnsi="AcadNusx"/>
                      <w:lang w:val="en-US"/>
                    </w:rPr>
                    <w:t>Telavi,  2200</w:t>
                  </w:r>
                </w:p>
              </w:txbxContent>
            </v:textbox>
          </v:shape>
        </w:pict>
      </w:r>
      <w:r w:rsidR="0039505B">
        <w:rPr>
          <w:rFonts w:ascii="AcadNusx" w:hAnsi="AcadNusx" w:cs="Times New Roman"/>
          <w:sz w:val="24"/>
          <w:szCs w:val="24"/>
          <w:lang w:val="en-US"/>
        </w:rPr>
        <w:t xml:space="preserve">  </w:t>
      </w:r>
      <w:r w:rsidR="0039505B" w:rsidRPr="0039505B">
        <w:rPr>
          <w:rFonts w:ascii="AcadNusx" w:hAnsi="AcadNusx" w:cs="Times New Roman"/>
          <w:sz w:val="24"/>
          <w:szCs w:val="24"/>
          <w:u w:val="single"/>
          <w:lang w:val="en-US"/>
        </w:rPr>
        <w:t>samsaxuris misamarTi</w:t>
      </w:r>
      <w:r w:rsidR="0039505B">
        <w:rPr>
          <w:rFonts w:ascii="AcadNusx" w:hAnsi="AcadNusx" w:cs="Times New Roman"/>
          <w:sz w:val="24"/>
          <w:szCs w:val="24"/>
          <w:lang w:val="en-US"/>
        </w:rPr>
        <w:t xml:space="preserve">          </w:t>
      </w:r>
    </w:p>
    <w:p w:rsidR="0039505B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soflis meurneobis da </w:t>
      </w:r>
    </w:p>
    <w:p w:rsidR="0039505B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gadamamuSavebeli dargebis </w:t>
      </w:r>
    </w:p>
    <w:p w:rsidR="0039505B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fakulteti, Telavis i. </w:t>
      </w:r>
    </w:p>
    <w:p w:rsidR="0039505B" w:rsidRDefault="0039505B" w:rsidP="0039505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gogebaSvili saxelobis </w:t>
      </w:r>
    </w:p>
    <w:p w:rsidR="0039505B" w:rsidRDefault="0039505B" w:rsidP="0039505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saxelmwifo universiteti.</w:t>
      </w:r>
    </w:p>
    <w:p w:rsidR="0039505B" w:rsidRDefault="001F0AB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tel: 03</w:t>
      </w:r>
      <w:r w:rsidR="000D25D0">
        <w:rPr>
          <w:rFonts w:ascii="AcadNusx" w:hAnsi="AcadNusx" w:cs="Times New Roman"/>
          <w:sz w:val="24"/>
          <w:szCs w:val="24"/>
          <w:lang w:val="en-US"/>
        </w:rPr>
        <w:t>50</w:t>
      </w:r>
      <w:r>
        <w:rPr>
          <w:rFonts w:ascii="AcadNusx" w:hAnsi="AcadNusx" w:cs="Times New Roman"/>
          <w:sz w:val="24"/>
          <w:szCs w:val="24"/>
          <w:lang w:val="en-US"/>
        </w:rPr>
        <w:t>2</w:t>
      </w:r>
      <w:r w:rsidR="000D25D0">
        <w:rPr>
          <w:rFonts w:ascii="AcadNusx" w:hAnsi="AcadNusx" w:cs="Times New Roman"/>
          <w:sz w:val="24"/>
          <w:szCs w:val="24"/>
          <w:lang w:val="en-US"/>
        </w:rPr>
        <w:t xml:space="preserve"> 2</w:t>
      </w:r>
      <w:r w:rsidR="0039505B">
        <w:rPr>
          <w:rFonts w:ascii="AcadNusx" w:hAnsi="AcadNusx" w:cs="Times New Roman"/>
          <w:sz w:val="24"/>
          <w:szCs w:val="24"/>
          <w:lang w:val="en-US"/>
        </w:rPr>
        <w:t>7-24-01</w:t>
      </w:r>
    </w:p>
    <w:p w:rsidR="004F2E08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1, universitetis </w:t>
      </w:r>
    </w:p>
    <w:p w:rsidR="0039505B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q, Telavi, </w:t>
      </w:r>
    </w:p>
    <w:p w:rsidR="0039505B" w:rsidRDefault="0039505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2200, saqarTvelo</w:t>
      </w:r>
      <w:r w:rsidRPr="0039505B">
        <w:rPr>
          <w:rFonts w:ascii="AcadNusx" w:hAnsi="AcadNusx" w:cs="Times New Roman"/>
          <w:sz w:val="28"/>
          <w:szCs w:val="28"/>
          <w:lang w:val="en-US"/>
        </w:rPr>
        <w:t xml:space="preserve"> </w:t>
      </w:r>
    </w:p>
    <w:p w:rsidR="004F2E08" w:rsidRDefault="0039505B" w:rsidP="00BE3C97">
      <w:pPr>
        <w:ind w:left="-851"/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AcadNusx" w:hAnsi="AcadNusx" w:cs="Times New Roman"/>
          <w:sz w:val="28"/>
          <w:szCs w:val="28"/>
          <w:lang w:val="en-US"/>
        </w:rPr>
        <w:t xml:space="preserve">                       </w:t>
      </w:r>
    </w:p>
    <w:p w:rsidR="0039505B" w:rsidRPr="0039505B" w:rsidRDefault="004F2E08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8"/>
          <w:szCs w:val="28"/>
          <w:lang w:val="en-US"/>
        </w:rPr>
        <w:t xml:space="preserve">                      </w:t>
      </w:r>
      <w:r w:rsidR="0039505B">
        <w:rPr>
          <w:rFonts w:ascii="AcadNusx" w:hAnsi="AcadNusx" w:cs="Times New Roman"/>
          <w:sz w:val="28"/>
          <w:szCs w:val="28"/>
          <w:lang w:val="en-US"/>
        </w:rPr>
        <w:t xml:space="preserve">  </w:t>
      </w:r>
      <w:r w:rsidR="0039505B" w:rsidRPr="00522F6B">
        <w:rPr>
          <w:rFonts w:ascii="AcadNusx" w:hAnsi="AcadNusx" w:cs="Times New Roman"/>
          <w:sz w:val="28"/>
          <w:szCs w:val="28"/>
          <w:lang w:val="en-US"/>
        </w:rPr>
        <w:t>ganaTleba</w:t>
      </w:r>
    </w:p>
    <w:p w:rsidR="00522F6B" w:rsidRDefault="00522F6B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8"/>
          <w:szCs w:val="28"/>
          <w:lang w:val="en-US"/>
        </w:rPr>
        <w:t xml:space="preserve"> </w:t>
      </w:r>
      <w:r w:rsidRPr="00885277">
        <w:rPr>
          <w:rFonts w:ascii="AcadNusx" w:hAnsi="AcadNusx" w:cs="Times New Roman"/>
          <w:b/>
          <w:sz w:val="24"/>
          <w:szCs w:val="24"/>
          <w:lang w:val="en-US"/>
        </w:rPr>
        <w:t>2005</w:t>
      </w: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="00885277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 xml:space="preserve">weli-soflis meurneobis mecnierebaTa kandidati specialobiT agroniadagTmcodneoba </w:t>
      </w:r>
      <w:r w:rsidR="00885277">
        <w:rPr>
          <w:rFonts w:ascii="AcadNusx" w:hAnsi="AcadNusx" w:cs="Times New Roman"/>
          <w:sz w:val="24"/>
          <w:szCs w:val="24"/>
          <w:lang w:val="en-US"/>
        </w:rPr>
        <w:t>06.01.03 (mecnierebaTa kandidatis diplomi)</w:t>
      </w:r>
    </w:p>
    <w:p w:rsidR="00885277" w:rsidRPr="00885277" w:rsidRDefault="00885277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b/>
          <w:sz w:val="24"/>
          <w:szCs w:val="24"/>
          <w:lang w:val="en-US"/>
        </w:rPr>
        <w:t xml:space="preserve">2000-2005 </w:t>
      </w:r>
      <w:r w:rsidRPr="00885277">
        <w:rPr>
          <w:rFonts w:ascii="AcadNusx" w:hAnsi="AcadNusx" w:cs="Times New Roman"/>
          <w:sz w:val="24"/>
          <w:szCs w:val="24"/>
          <w:lang w:val="en-US"/>
        </w:rPr>
        <w:t>weli saqarTvelos saxelmwifo agraruli universitetis niadagTmcodneobis kaTedris maZiebeli.</w:t>
      </w:r>
    </w:p>
    <w:p w:rsidR="00875971" w:rsidRDefault="00885277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885277">
        <w:rPr>
          <w:rFonts w:ascii="AcadNusx" w:hAnsi="AcadNusx" w:cs="Times New Roman"/>
          <w:b/>
          <w:sz w:val="24"/>
          <w:szCs w:val="24"/>
          <w:lang w:val="en-US"/>
        </w:rPr>
        <w:t>1982-1987</w:t>
      </w:r>
      <w:r>
        <w:rPr>
          <w:rFonts w:ascii="AcadNusx" w:hAnsi="AcadNusx" w:cs="Times New Roman"/>
          <w:sz w:val="24"/>
          <w:szCs w:val="24"/>
          <w:lang w:val="en-US"/>
        </w:rPr>
        <w:t xml:space="preserve"> weli saqarTvelos Sromis wiTeli droSis ordenosani sasoflo-sameurneo institutis</w:t>
      </w:r>
      <w:r w:rsidR="008114B8">
        <w:rPr>
          <w:rFonts w:ascii="AcadNusx" w:hAnsi="AcadNusx" w:cs="Times New Roman"/>
          <w:sz w:val="24"/>
          <w:szCs w:val="24"/>
          <w:lang w:val="en-US"/>
        </w:rPr>
        <w:t xml:space="preserve"> agronomiuli fakultetis agroqimia da niadagTmcodneobis specialobis</w:t>
      </w:r>
      <w:r>
        <w:rPr>
          <w:rFonts w:ascii="AcadNusx" w:hAnsi="AcadNusx" w:cs="Times New Roman"/>
          <w:sz w:val="24"/>
          <w:szCs w:val="24"/>
          <w:lang w:val="en-US"/>
        </w:rPr>
        <w:t xml:space="preserve"> studenti</w:t>
      </w:r>
      <w:r w:rsidR="008114B8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 xml:space="preserve"> (diplomi warCinebiT)</w:t>
      </w:r>
    </w:p>
    <w:p w:rsidR="00885277" w:rsidRPr="00885277" w:rsidRDefault="00885277" w:rsidP="00BE3C97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b/>
          <w:sz w:val="24"/>
          <w:szCs w:val="24"/>
          <w:lang w:val="en-US"/>
        </w:rPr>
        <w:t xml:space="preserve">1969-1979 </w:t>
      </w:r>
      <w:r w:rsidRPr="00885277">
        <w:rPr>
          <w:rFonts w:ascii="AcadNusx" w:hAnsi="AcadNusx" w:cs="Times New Roman"/>
          <w:sz w:val="24"/>
          <w:szCs w:val="24"/>
          <w:lang w:val="en-US"/>
        </w:rPr>
        <w:t>weli Tel</w:t>
      </w:r>
      <w:r w:rsidR="00720087">
        <w:rPr>
          <w:rFonts w:ascii="AcadNusx" w:hAnsi="AcadNusx" w:cs="Times New Roman"/>
          <w:sz w:val="24"/>
          <w:szCs w:val="24"/>
          <w:lang w:val="en-US"/>
        </w:rPr>
        <w:t>a</w:t>
      </w:r>
      <w:r w:rsidRPr="00885277">
        <w:rPr>
          <w:rFonts w:ascii="AcadNusx" w:hAnsi="AcadNusx" w:cs="Times New Roman"/>
          <w:sz w:val="24"/>
          <w:szCs w:val="24"/>
          <w:lang w:val="en-US"/>
        </w:rPr>
        <w:t>vis raionis sofel kurdRelauris skolis moswavle</w:t>
      </w:r>
      <w:r>
        <w:rPr>
          <w:rFonts w:ascii="AcadNusx" w:hAnsi="AcadNusx" w:cs="Times New Roman"/>
          <w:sz w:val="24"/>
          <w:szCs w:val="24"/>
          <w:lang w:val="en-US"/>
        </w:rPr>
        <w:t xml:space="preserve"> (atestati warCinebiT)</w:t>
      </w:r>
    </w:p>
    <w:p w:rsidR="00875971" w:rsidRDefault="00875971" w:rsidP="00BE3C97">
      <w:pPr>
        <w:ind w:left="-851"/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lastRenderedPageBreak/>
        <w:t xml:space="preserve">                </w:t>
      </w:r>
      <w:r w:rsidR="005E5343">
        <w:rPr>
          <w:rFonts w:ascii="AcadNusx" w:hAnsi="AcadNusx" w:cs="Times New Roman"/>
          <w:sz w:val="24"/>
          <w:szCs w:val="24"/>
          <w:lang w:val="en-US"/>
        </w:rPr>
        <w:t xml:space="preserve">   </w:t>
      </w: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Pr="00875971">
        <w:rPr>
          <w:rFonts w:ascii="AcadNusx" w:hAnsi="AcadNusx" w:cs="Times New Roman"/>
          <w:sz w:val="28"/>
          <w:szCs w:val="28"/>
          <w:lang w:val="en-US"/>
        </w:rPr>
        <w:t>SromiTi saqmianoba</w:t>
      </w:r>
    </w:p>
    <w:p w:rsidR="00522F6B" w:rsidRDefault="00875971" w:rsidP="00522F6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875971">
        <w:rPr>
          <w:rFonts w:ascii="AcadNusx" w:hAnsi="AcadNusx" w:cs="Times New Roman"/>
          <w:b/>
          <w:sz w:val="24"/>
          <w:szCs w:val="24"/>
          <w:lang w:val="en-US"/>
        </w:rPr>
        <w:t xml:space="preserve">2007 </w:t>
      </w: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Pr="00875971">
        <w:rPr>
          <w:rFonts w:ascii="AcadNusx" w:hAnsi="AcadNusx" w:cs="Times New Roman"/>
          <w:sz w:val="24"/>
          <w:szCs w:val="24"/>
          <w:lang w:val="en-US"/>
        </w:rPr>
        <w:t xml:space="preserve">weli- dRemde </w:t>
      </w:r>
      <w:r>
        <w:rPr>
          <w:rFonts w:ascii="AcadNusx" w:hAnsi="AcadNusx" w:cs="Times New Roman"/>
          <w:sz w:val="24"/>
          <w:szCs w:val="24"/>
          <w:lang w:val="en-US"/>
        </w:rPr>
        <w:t>Telavis i. gogebaSvilis saxelobis saxelmwifo                universiteti</w:t>
      </w:r>
      <w:r w:rsidR="00720087">
        <w:rPr>
          <w:rFonts w:ascii="AcadNusx" w:hAnsi="AcadNusx" w:cs="Times New Roman"/>
          <w:sz w:val="24"/>
          <w:szCs w:val="24"/>
          <w:lang w:val="en-US"/>
        </w:rPr>
        <w:t>s soflis meurneobis da gadamamuS</w:t>
      </w:r>
      <w:r>
        <w:rPr>
          <w:rFonts w:ascii="AcadNusx" w:hAnsi="AcadNusx" w:cs="Times New Roman"/>
          <w:sz w:val="24"/>
          <w:szCs w:val="24"/>
          <w:lang w:val="en-US"/>
        </w:rPr>
        <w:t>avebeli dargebis fakultetis xarisxis uzrunvelyofis samsaxuris xelmZRvaneli</w:t>
      </w:r>
      <w:r w:rsidR="00522F6B">
        <w:rPr>
          <w:rFonts w:ascii="AcadNusx" w:hAnsi="AcadNusx" w:cs="Times New Roman"/>
          <w:sz w:val="24"/>
          <w:szCs w:val="24"/>
          <w:lang w:val="en-US"/>
        </w:rPr>
        <w:t>.</w:t>
      </w:r>
    </w:p>
    <w:p w:rsidR="00875971" w:rsidRDefault="00522F6B" w:rsidP="00522F6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b/>
          <w:sz w:val="24"/>
          <w:szCs w:val="24"/>
          <w:lang w:val="en-US"/>
        </w:rPr>
        <w:t xml:space="preserve">2007 </w:t>
      </w:r>
      <w:r w:rsidR="00875971"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Pr="00875971">
        <w:rPr>
          <w:rFonts w:ascii="AcadNusx" w:hAnsi="AcadNusx" w:cs="Times New Roman"/>
          <w:sz w:val="24"/>
          <w:szCs w:val="24"/>
          <w:lang w:val="en-US"/>
        </w:rPr>
        <w:t xml:space="preserve">weli- dRemde </w:t>
      </w:r>
      <w:r>
        <w:rPr>
          <w:rFonts w:ascii="AcadNusx" w:hAnsi="AcadNusx" w:cs="Times New Roman"/>
          <w:sz w:val="24"/>
          <w:szCs w:val="24"/>
          <w:lang w:val="en-US"/>
        </w:rPr>
        <w:t>Telavis i. gogebaSvilis saxelobis saxelmwifo                universiteti</w:t>
      </w:r>
      <w:r w:rsidR="00720087">
        <w:rPr>
          <w:rFonts w:ascii="AcadNusx" w:hAnsi="AcadNusx" w:cs="Times New Roman"/>
          <w:sz w:val="24"/>
          <w:szCs w:val="24"/>
          <w:lang w:val="en-US"/>
        </w:rPr>
        <w:t>s soflis meurneobis da gadamamuS</w:t>
      </w:r>
      <w:r>
        <w:rPr>
          <w:rFonts w:ascii="AcadNusx" w:hAnsi="AcadNusx" w:cs="Times New Roman"/>
          <w:sz w:val="24"/>
          <w:szCs w:val="24"/>
          <w:lang w:val="en-US"/>
        </w:rPr>
        <w:t>avebeli dargebis fakultetis asocirebuli profesori.</w:t>
      </w:r>
    </w:p>
    <w:p w:rsidR="00522F6B" w:rsidRPr="00875971" w:rsidRDefault="00522F6B" w:rsidP="00522F6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b/>
          <w:sz w:val="24"/>
          <w:szCs w:val="24"/>
          <w:lang w:val="en-US"/>
        </w:rPr>
        <w:t xml:space="preserve">2005-2007 </w:t>
      </w:r>
      <w:r>
        <w:rPr>
          <w:rFonts w:ascii="AcadNusx" w:hAnsi="AcadNusx" w:cs="Times New Roman"/>
          <w:sz w:val="24"/>
          <w:szCs w:val="24"/>
          <w:lang w:val="en-US"/>
        </w:rPr>
        <w:t xml:space="preserve"> weli-</w:t>
      </w:r>
      <w:r w:rsidRPr="00875971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Telavis i. gogebaSvilis saxelobis saxelmwifo                universiteti</w:t>
      </w:r>
      <w:r w:rsidR="00720087">
        <w:rPr>
          <w:rFonts w:ascii="AcadNusx" w:hAnsi="AcadNusx" w:cs="Times New Roman"/>
          <w:sz w:val="24"/>
          <w:szCs w:val="24"/>
          <w:lang w:val="en-US"/>
        </w:rPr>
        <w:t>s soflis meurneobis da gadamamuS</w:t>
      </w:r>
      <w:r>
        <w:rPr>
          <w:rFonts w:ascii="AcadNusx" w:hAnsi="AcadNusx" w:cs="Times New Roman"/>
          <w:sz w:val="24"/>
          <w:szCs w:val="24"/>
          <w:lang w:val="en-US"/>
        </w:rPr>
        <w:t>avebeli dargebis fakultetis asistent profesori.</w:t>
      </w:r>
    </w:p>
    <w:p w:rsidR="00522F6B" w:rsidRDefault="00522F6B" w:rsidP="00522F6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522F6B">
        <w:rPr>
          <w:rFonts w:ascii="AcadNusx" w:hAnsi="AcadNusx" w:cs="Times New Roman"/>
          <w:b/>
          <w:sz w:val="24"/>
          <w:szCs w:val="24"/>
          <w:lang w:val="en-US"/>
        </w:rPr>
        <w:t>2005</w:t>
      </w:r>
      <w:r>
        <w:rPr>
          <w:rFonts w:ascii="AcadNusx" w:hAnsi="AcadNusx" w:cs="Times New Roman"/>
          <w:sz w:val="24"/>
          <w:szCs w:val="24"/>
          <w:lang w:val="en-US"/>
        </w:rPr>
        <w:t xml:space="preserve"> weli-dRemde Telavis #2 sajaro skolis pedagogi.</w:t>
      </w:r>
    </w:p>
    <w:p w:rsidR="00522F6B" w:rsidRDefault="00522F6B" w:rsidP="00522F6B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522F6B">
        <w:rPr>
          <w:rFonts w:ascii="AcadNusx" w:hAnsi="AcadNusx" w:cs="Times New Roman"/>
          <w:b/>
          <w:sz w:val="24"/>
          <w:szCs w:val="24"/>
          <w:lang w:val="en-US"/>
        </w:rPr>
        <w:t>1992-1997</w:t>
      </w:r>
      <w:r>
        <w:rPr>
          <w:rFonts w:ascii="AcadNusx" w:hAnsi="AcadNusx" w:cs="Times New Roman"/>
          <w:sz w:val="24"/>
          <w:szCs w:val="24"/>
          <w:lang w:val="en-US"/>
        </w:rPr>
        <w:t xml:space="preserve"> weli Telavis damoukidebeli instituti kaxeTi, pedagogi.</w:t>
      </w:r>
    </w:p>
    <w:p w:rsidR="00522F6B" w:rsidRDefault="00885277" w:rsidP="00885277">
      <w:pPr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</w:p>
    <w:p w:rsidR="006B5F6D" w:rsidRDefault="00885277" w:rsidP="00885277">
      <w:pPr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     </w:t>
      </w:r>
      <w:r w:rsidRPr="00885277">
        <w:rPr>
          <w:rFonts w:ascii="AcadNusx" w:hAnsi="AcadNusx" w:cs="Times New Roman"/>
          <w:sz w:val="28"/>
          <w:szCs w:val="28"/>
          <w:lang w:val="en-US"/>
        </w:rPr>
        <w:t>Mmecnieruli kvlevis sfero</w:t>
      </w:r>
    </w:p>
    <w:p w:rsidR="006B5F6D" w:rsidRDefault="006B5F6D" w:rsidP="006B5F6D">
      <w:pPr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soflis meurneoba (agroqimia, niadagTmcodneoba, mcenareTa dacva)</w:t>
      </w:r>
    </w:p>
    <w:p w:rsidR="006B5F6D" w:rsidRDefault="006B5F6D" w:rsidP="006B5F6D">
      <w:pPr>
        <w:ind w:left="-851"/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              </w:t>
      </w:r>
      <w:r w:rsidR="004F2E08">
        <w:rPr>
          <w:rFonts w:ascii="AcadNusx" w:hAnsi="AcadNusx" w:cs="Times New Roman"/>
          <w:sz w:val="24"/>
          <w:szCs w:val="24"/>
          <w:lang w:val="en-US"/>
        </w:rPr>
        <w:t xml:space="preserve">     </w:t>
      </w:r>
      <w:r w:rsidRPr="006B5F6D">
        <w:rPr>
          <w:rFonts w:ascii="AcadNusx" w:hAnsi="AcadNusx" w:cs="Times New Roman"/>
          <w:sz w:val="28"/>
          <w:szCs w:val="28"/>
          <w:lang w:val="en-US"/>
        </w:rPr>
        <w:t>mecnieruli Sromebi</w:t>
      </w:r>
    </w:p>
    <w:p w:rsidR="00A63A1B" w:rsidRDefault="002E473F" w:rsidP="006B5F6D">
      <w:pPr>
        <w:pStyle w:val="ListParagraph"/>
        <w:numPr>
          <w:ilvl w:val="0"/>
          <w:numId w:val="1"/>
        </w:numPr>
        <w:ind w:left="-851" w:firstLine="0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rusuli</w:t>
      </w:r>
    </w:p>
    <w:p w:rsidR="00DE564B" w:rsidRDefault="002E473F" w:rsidP="00DE564B">
      <w:pPr>
        <w:pStyle w:val="ListParagraph"/>
        <w:numPr>
          <w:ilvl w:val="0"/>
          <w:numId w:val="4"/>
        </w:numPr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yavisferi da aluviuri niadagebis SedarebiTi daxasiaTeba. samecniero SromaTa krebuli, tomi 20 Telavi 2006</w:t>
      </w:r>
    </w:p>
    <w:p w:rsidR="00DE564B" w:rsidRDefault="00DE564B" w:rsidP="00DE564B">
      <w:pPr>
        <w:pStyle w:val="ListParagraph"/>
        <w:numPr>
          <w:ilvl w:val="0"/>
          <w:numId w:val="4"/>
        </w:numPr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Telavis raionis niadagebis agroqimiuri daxasiaTeba.</w:t>
      </w:r>
      <w:r w:rsidRPr="00DE564B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samecniero SromaTa krebuli, tomi 20 Telavi 2006</w:t>
      </w:r>
    </w:p>
    <w:p w:rsidR="00DE564B" w:rsidRDefault="00DE564B" w:rsidP="00DE564B">
      <w:pPr>
        <w:pStyle w:val="ListParagraph"/>
        <w:numPr>
          <w:ilvl w:val="0"/>
          <w:numId w:val="4"/>
        </w:numPr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calmxrivi ganoyierebis gavlena cocxal organizmebze.</w:t>
      </w:r>
      <w:r w:rsidRPr="002E473F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samecniero SromaTa krebuli, tomi 19 Telavi 2006</w:t>
      </w:r>
    </w:p>
    <w:p w:rsidR="00DE564B" w:rsidRDefault="00DE564B" w:rsidP="00DE564B">
      <w:pPr>
        <w:pStyle w:val="ListParagraph"/>
        <w:numPr>
          <w:ilvl w:val="0"/>
          <w:numId w:val="4"/>
        </w:numPr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niadagis gakulturebis gavlena mis fizikur-meqanikur Tvisebebze.</w:t>
      </w:r>
      <w:r w:rsidRPr="00DE564B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samecniero SromaTa krebuli, tomi 19 Telavi 2006</w:t>
      </w:r>
    </w:p>
    <w:p w:rsidR="004F2E08" w:rsidRDefault="00DE564B" w:rsidP="00DE564B">
      <w:pPr>
        <w:pStyle w:val="ListParagraph"/>
        <w:numPr>
          <w:ilvl w:val="0"/>
          <w:numId w:val="4"/>
        </w:numPr>
        <w:ind w:left="-851" w:firstLine="0"/>
        <w:rPr>
          <w:rFonts w:ascii="AcadNusx" w:hAnsi="AcadNusx" w:cs="Times New Roman"/>
          <w:sz w:val="24"/>
          <w:szCs w:val="24"/>
          <w:lang w:val="en-US"/>
        </w:rPr>
      </w:pPr>
      <w:r w:rsidRPr="006B5F6D">
        <w:rPr>
          <w:rFonts w:ascii="AcadNusx" w:hAnsi="AcadNusx" w:cs="Times New Roman"/>
          <w:sz w:val="24"/>
          <w:szCs w:val="24"/>
          <w:lang w:val="en-US"/>
        </w:rPr>
        <w:t>Y</w:t>
      </w:r>
      <w:r w:rsidR="004F2E08">
        <w:rPr>
          <w:rFonts w:ascii="AcadNusx" w:hAnsi="AcadNusx" w:cs="Times New Roman"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y</w:t>
      </w:r>
      <w:r w:rsidRPr="006B5F6D">
        <w:rPr>
          <w:rFonts w:ascii="AcadNusx" w:hAnsi="AcadNusx" w:cs="Times New Roman"/>
          <w:sz w:val="24"/>
          <w:szCs w:val="24"/>
          <w:lang w:val="en-US"/>
        </w:rPr>
        <w:t>avisferi</w:t>
      </w:r>
      <w:r>
        <w:rPr>
          <w:rFonts w:ascii="AcadNusx" w:hAnsi="AcadNusx" w:cs="Times New Roman"/>
          <w:sz w:val="24"/>
          <w:szCs w:val="24"/>
          <w:lang w:val="en-US"/>
        </w:rPr>
        <w:t xml:space="preserve"> niadagebis tenis dinamika Sida kaxeTis (Telavis raionis)  </w:t>
      </w:r>
    </w:p>
    <w:p w:rsidR="004F2E08" w:rsidRDefault="004F2E08" w:rsidP="004F2E08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="00DE564B">
        <w:rPr>
          <w:rFonts w:ascii="AcadNusx" w:hAnsi="AcadNusx" w:cs="Times New Roman"/>
          <w:sz w:val="24"/>
          <w:szCs w:val="24"/>
          <w:lang w:val="en-US"/>
        </w:rPr>
        <w:t>magaliTze.</w:t>
      </w:r>
      <w:r w:rsidR="00DE564B" w:rsidRPr="00A63A1B"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="00DE564B">
        <w:rPr>
          <w:rFonts w:ascii="AcadNusx" w:hAnsi="AcadNusx" w:cs="Times New Roman"/>
          <w:sz w:val="24"/>
          <w:szCs w:val="24"/>
          <w:lang w:val="en-US"/>
        </w:rPr>
        <w:t xml:space="preserve">Aagraruli mecnierebis problemebi, samecniero SromaTa krebuli </w:t>
      </w:r>
    </w:p>
    <w:p w:rsidR="00DE564B" w:rsidRDefault="004F2E08" w:rsidP="004F2E08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="00DE564B">
        <w:rPr>
          <w:rFonts w:ascii="AcadNusx" w:hAnsi="AcadNusx" w:cs="Times New Roman"/>
          <w:sz w:val="24"/>
          <w:szCs w:val="24"/>
          <w:lang w:val="en-US"/>
        </w:rPr>
        <w:t>tomi XXXIII, Tbilisi 2005.</w:t>
      </w:r>
    </w:p>
    <w:p w:rsidR="004F2E08" w:rsidRDefault="00DE564B" w:rsidP="00DE564B">
      <w:pPr>
        <w:pStyle w:val="ListParagraph"/>
        <w:numPr>
          <w:ilvl w:val="0"/>
          <w:numId w:val="4"/>
        </w:numPr>
        <w:ind w:left="-851" w:firstLine="0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="004F2E08"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Pr="006B5F6D">
        <w:rPr>
          <w:rFonts w:ascii="AcadNusx" w:hAnsi="AcadNusx" w:cs="Times New Roman"/>
          <w:sz w:val="24"/>
          <w:szCs w:val="24"/>
          <w:lang w:val="en-US"/>
        </w:rPr>
        <w:t>tyis kulturebis gavlena civ-gomboris qedis</w:t>
      </w:r>
      <w:r>
        <w:rPr>
          <w:rFonts w:ascii="AcadNusx" w:hAnsi="AcadNusx" w:cs="Times New Roman"/>
          <w:sz w:val="24"/>
          <w:szCs w:val="24"/>
          <w:lang w:val="en-US"/>
        </w:rPr>
        <w:t xml:space="preserve"> Crdilo-aRmosavleTis  </w:t>
      </w:r>
    </w:p>
    <w:p w:rsidR="004F2E08" w:rsidRDefault="004F2E08" w:rsidP="004F2E08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="00DE564B">
        <w:rPr>
          <w:rFonts w:ascii="AcadNusx" w:hAnsi="AcadNusx" w:cs="Times New Roman"/>
          <w:sz w:val="24"/>
          <w:szCs w:val="24"/>
          <w:lang w:val="en-US"/>
        </w:rPr>
        <w:t xml:space="preserve">ferdobis niadagebze. Aagraruli mecnierebis problemebi, samecniero </w:t>
      </w: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</w:p>
    <w:p w:rsidR="00DE564B" w:rsidRPr="004F2E08" w:rsidRDefault="004F2E08" w:rsidP="004F2E08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="00DE564B">
        <w:rPr>
          <w:rFonts w:ascii="AcadNusx" w:hAnsi="AcadNusx" w:cs="Times New Roman"/>
          <w:sz w:val="24"/>
          <w:szCs w:val="24"/>
          <w:lang w:val="en-US"/>
        </w:rPr>
        <w:t xml:space="preserve">SromaTa </w:t>
      </w:r>
      <w:r w:rsidR="00DE564B" w:rsidRPr="004F2E08">
        <w:rPr>
          <w:rFonts w:ascii="AcadNusx" w:hAnsi="AcadNusx" w:cs="Times New Roman"/>
          <w:sz w:val="24"/>
          <w:szCs w:val="24"/>
          <w:lang w:val="en-US"/>
        </w:rPr>
        <w:t>krebuli tomi XVII, Tbilisi 2002.</w:t>
      </w:r>
    </w:p>
    <w:p w:rsidR="00DE564B" w:rsidRDefault="00DE564B" w:rsidP="00DE564B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</w:p>
    <w:p w:rsidR="00DE564B" w:rsidRDefault="00DE564B" w:rsidP="00DE564B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</w:p>
    <w:p w:rsidR="00DE564B" w:rsidRDefault="00333A53" w:rsidP="00DE564B">
      <w:pPr>
        <w:pStyle w:val="ListParagraph"/>
        <w:ind w:left="-851"/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      </w:t>
      </w:r>
      <w:r w:rsidR="004F2E08">
        <w:rPr>
          <w:rFonts w:ascii="AcadNusx" w:hAnsi="AcadNusx" w:cs="Times New Roman"/>
          <w:sz w:val="24"/>
          <w:szCs w:val="24"/>
          <w:lang w:val="en-US"/>
        </w:rPr>
        <w:t xml:space="preserve">      </w:t>
      </w:r>
      <w:r>
        <w:rPr>
          <w:rFonts w:ascii="AcadNusx" w:hAnsi="AcadNusx" w:cs="Times New Roman"/>
          <w:sz w:val="24"/>
          <w:szCs w:val="24"/>
          <w:lang w:val="en-US"/>
        </w:rPr>
        <w:t xml:space="preserve"> </w:t>
      </w:r>
      <w:r w:rsidR="004F2E08"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Pr="00333A53">
        <w:rPr>
          <w:rFonts w:ascii="AcadNusx" w:hAnsi="AcadNusx" w:cs="Times New Roman"/>
          <w:sz w:val="28"/>
          <w:szCs w:val="28"/>
          <w:lang w:val="en-US"/>
        </w:rPr>
        <w:t>samecniero konferenciebi</w:t>
      </w:r>
    </w:p>
    <w:p w:rsidR="004F2E08" w:rsidRPr="00333A53" w:rsidRDefault="004F2E08" w:rsidP="00DE564B">
      <w:pPr>
        <w:pStyle w:val="ListParagraph"/>
        <w:ind w:left="-851"/>
        <w:rPr>
          <w:rFonts w:ascii="AcadNusx" w:hAnsi="AcadNusx" w:cs="Times New Roman"/>
          <w:sz w:val="28"/>
          <w:szCs w:val="28"/>
          <w:lang w:val="en-US"/>
        </w:rPr>
      </w:pPr>
    </w:p>
    <w:p w:rsidR="00A63A1B" w:rsidRDefault="004F2E08" w:rsidP="004F2E08">
      <w:pPr>
        <w:pStyle w:val="ListParagraph"/>
        <w:ind w:left="-851"/>
        <w:jc w:val="both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 </w:t>
      </w:r>
      <w:r w:rsidR="00333A53">
        <w:rPr>
          <w:rFonts w:ascii="AcadNusx" w:hAnsi="AcadNusx" w:cs="Times New Roman"/>
          <w:sz w:val="24"/>
          <w:szCs w:val="24"/>
          <w:lang w:val="en-US"/>
        </w:rPr>
        <w:t>saerTaSoriso samecniero konferencia Temaze: calmxrivi ganoyierebis qimiuri zemoqmedeba ojaxur pirobebSi dakonservebul produqtebze.</w:t>
      </w:r>
    </w:p>
    <w:p w:rsidR="00333A53" w:rsidRDefault="00333A53" w:rsidP="004F2E08">
      <w:pPr>
        <w:pStyle w:val="ListParagraph"/>
        <w:ind w:left="-851"/>
        <w:jc w:val="both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>erevnis saerTaSoriso konferencia 29-31 oqtomberi 2009</w:t>
      </w:r>
    </w:p>
    <w:p w:rsidR="004F2E08" w:rsidRPr="00333A53" w:rsidRDefault="004F2E08" w:rsidP="00DE564B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</w:p>
    <w:p w:rsidR="00A63A1B" w:rsidRPr="00333A53" w:rsidRDefault="004F2E08" w:rsidP="002E473F">
      <w:pPr>
        <w:rPr>
          <w:rFonts w:ascii="AcadNusx" w:hAnsi="AcadNusx"/>
          <w:sz w:val="28"/>
          <w:szCs w:val="28"/>
          <w:lang w:val="en-US"/>
        </w:rPr>
      </w:pPr>
      <w:r>
        <w:rPr>
          <w:rFonts w:ascii="AcadNusx" w:hAnsi="AcadNusx"/>
          <w:sz w:val="28"/>
          <w:szCs w:val="28"/>
          <w:lang w:val="en-US"/>
        </w:rPr>
        <w:t xml:space="preserve">   </w:t>
      </w:r>
      <w:r w:rsidR="00333A53" w:rsidRPr="00333A53">
        <w:rPr>
          <w:rFonts w:ascii="AcadNusx" w:hAnsi="AcadNusx"/>
          <w:sz w:val="28"/>
          <w:szCs w:val="28"/>
          <w:lang w:val="en-US"/>
        </w:rPr>
        <w:t>saganmanaTleblo programebis xelmZRvaneloba</w:t>
      </w:r>
    </w:p>
    <w:p w:rsidR="006B5F6D" w:rsidRDefault="00333A53" w:rsidP="00333A53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333A53">
        <w:rPr>
          <w:rFonts w:ascii="AcadNusx" w:hAnsi="AcadNusx" w:cs="Times New Roman"/>
          <w:b/>
          <w:sz w:val="24"/>
          <w:szCs w:val="24"/>
          <w:lang w:val="en-US"/>
        </w:rPr>
        <w:t>agoteqnologia</w:t>
      </w:r>
      <w:r>
        <w:rPr>
          <w:rFonts w:ascii="AcadNusx" w:hAnsi="AcadNusx" w:cs="Times New Roman"/>
          <w:b/>
          <w:sz w:val="24"/>
          <w:szCs w:val="24"/>
          <w:lang w:val="en-US"/>
        </w:rPr>
        <w:t xml:space="preserve"> --</w:t>
      </w:r>
      <w:r w:rsidRPr="00333A53">
        <w:rPr>
          <w:rFonts w:ascii="AcadNusx" w:hAnsi="AcadNusx" w:cs="Times New Roman"/>
          <w:sz w:val="24"/>
          <w:szCs w:val="24"/>
          <w:lang w:val="en-US"/>
        </w:rPr>
        <w:t>Telavis i. gogebaSvilis saxelobis saxelmwifo universitetis sabakalavro programa</w:t>
      </w:r>
    </w:p>
    <w:p w:rsidR="00333A53" w:rsidRDefault="00333A53" w:rsidP="00333A53">
      <w:pPr>
        <w:pStyle w:val="ListParagraph"/>
        <w:ind w:left="-851"/>
        <w:rPr>
          <w:rFonts w:ascii="AcadNusx" w:hAnsi="AcadNusx" w:cs="Times New Roman"/>
          <w:b/>
          <w:sz w:val="24"/>
          <w:szCs w:val="24"/>
          <w:lang w:val="en-US"/>
        </w:rPr>
      </w:pPr>
      <w:r>
        <w:rPr>
          <w:rFonts w:ascii="AcadNusx" w:hAnsi="AcadNusx" w:cs="Times New Roman"/>
          <w:b/>
          <w:sz w:val="24"/>
          <w:szCs w:val="24"/>
          <w:lang w:val="en-US"/>
        </w:rPr>
        <w:t xml:space="preserve"> </w:t>
      </w:r>
    </w:p>
    <w:p w:rsidR="004F2E08" w:rsidRDefault="004F2E08" w:rsidP="00333A53">
      <w:pPr>
        <w:pStyle w:val="ListParagraph"/>
        <w:ind w:left="-851"/>
        <w:rPr>
          <w:rFonts w:ascii="AcadNusx" w:hAnsi="AcadNusx" w:cs="Times New Roman"/>
          <w:b/>
          <w:sz w:val="24"/>
          <w:szCs w:val="24"/>
          <w:lang w:val="en-US"/>
        </w:rPr>
      </w:pPr>
    </w:p>
    <w:p w:rsidR="004F2E08" w:rsidRDefault="004F2E08" w:rsidP="00333A53">
      <w:pPr>
        <w:pStyle w:val="ListParagraph"/>
        <w:ind w:left="-851"/>
        <w:rPr>
          <w:rFonts w:ascii="AcadNusx" w:hAnsi="AcadNusx" w:cs="Times New Roman"/>
          <w:b/>
          <w:sz w:val="24"/>
          <w:szCs w:val="24"/>
          <w:lang w:val="en-US"/>
        </w:rPr>
      </w:pPr>
    </w:p>
    <w:p w:rsidR="004F2E08" w:rsidRDefault="004F2E08" w:rsidP="00333A53">
      <w:pPr>
        <w:pStyle w:val="ListParagraph"/>
        <w:ind w:left="-851"/>
        <w:rPr>
          <w:rFonts w:ascii="AcadNusx" w:hAnsi="AcadNusx" w:cs="Times New Roman"/>
          <w:sz w:val="24"/>
          <w:szCs w:val="24"/>
          <w:lang w:val="en-US"/>
        </w:rPr>
      </w:pPr>
    </w:p>
    <w:p w:rsidR="00333A53" w:rsidRDefault="00333A53" w:rsidP="00333A53">
      <w:pPr>
        <w:pStyle w:val="ListParagraph"/>
        <w:ind w:left="-851"/>
        <w:rPr>
          <w:rFonts w:ascii="AcadNusx" w:hAnsi="AcadNusx" w:cs="Times New Roman"/>
          <w:sz w:val="28"/>
          <w:szCs w:val="28"/>
          <w:lang w:val="en-US"/>
        </w:rPr>
      </w:pPr>
      <w:r w:rsidRPr="00333A53">
        <w:rPr>
          <w:rFonts w:ascii="AcadNusx" w:hAnsi="AcadNusx" w:cs="Times New Roman"/>
          <w:sz w:val="28"/>
          <w:szCs w:val="28"/>
          <w:lang w:val="en-US"/>
        </w:rPr>
        <w:t xml:space="preserve">                         treningebi</w:t>
      </w:r>
    </w:p>
    <w:p w:rsidR="00B56EF1" w:rsidRDefault="004F2E08" w:rsidP="004F2E08">
      <w:pPr>
        <w:pStyle w:val="ListParagraph"/>
        <w:ind w:left="-851"/>
        <w:jc w:val="both"/>
        <w:rPr>
          <w:rFonts w:ascii="AcadNusx" w:hAnsi="AcadNusx" w:cs="Times New Roman"/>
          <w:sz w:val="24"/>
          <w:szCs w:val="24"/>
          <w:lang w:val="en-US"/>
        </w:rPr>
      </w:pPr>
      <w:r>
        <w:rPr>
          <w:rFonts w:ascii="AcadNusx" w:hAnsi="AcadNusx" w:cs="Times New Roman"/>
          <w:sz w:val="24"/>
          <w:szCs w:val="24"/>
          <w:lang w:val="en-US"/>
        </w:rPr>
        <w:t xml:space="preserve">   </w:t>
      </w:r>
      <w:r w:rsidR="00333A53">
        <w:rPr>
          <w:rFonts w:ascii="AcadNusx" w:hAnsi="AcadNusx" w:cs="Times New Roman"/>
          <w:sz w:val="24"/>
          <w:szCs w:val="24"/>
          <w:lang w:val="en-US"/>
        </w:rPr>
        <w:t xml:space="preserve">saswavlo viziti gamoyenebiTi mecnierebebis hanis universitetSi arnhemSi. </w:t>
      </w:r>
      <w:r w:rsidR="00B56EF1">
        <w:rPr>
          <w:rFonts w:ascii="AcadNusx" w:hAnsi="AcadNusx" w:cs="Times New Roman"/>
          <w:sz w:val="24"/>
          <w:szCs w:val="24"/>
          <w:lang w:val="en-US"/>
        </w:rPr>
        <w:t>t</w:t>
      </w:r>
      <w:r w:rsidR="00333A53">
        <w:rPr>
          <w:rFonts w:ascii="AcadNusx" w:hAnsi="AcadNusx" w:cs="Times New Roman"/>
          <w:sz w:val="24"/>
          <w:szCs w:val="24"/>
          <w:lang w:val="en-US"/>
        </w:rPr>
        <w:t xml:space="preserve">empusis proeqti: “Sida xarisxis uzrunvelyofis </w:t>
      </w:r>
      <w:r w:rsidR="00B56EF1">
        <w:rPr>
          <w:rFonts w:ascii="AcadNusx" w:hAnsi="AcadNusx" w:cs="Times New Roman"/>
          <w:sz w:val="24"/>
          <w:szCs w:val="24"/>
          <w:lang w:val="en-US"/>
        </w:rPr>
        <w:t>sistemis ganviTareba Telavis saxelmwifo universitetSi”, 27 seqtemberi- 5 oqtomberi, 2008 niderlandebi.</w:t>
      </w:r>
    </w:p>
    <w:p w:rsidR="004F2E08" w:rsidRDefault="00B56EF1" w:rsidP="004F2E08">
      <w:pPr>
        <w:tabs>
          <w:tab w:val="left" w:pos="1920"/>
        </w:tabs>
        <w:jc w:val="both"/>
        <w:rPr>
          <w:rFonts w:ascii="AcadNusx" w:hAnsi="AcadNusx"/>
          <w:sz w:val="28"/>
          <w:szCs w:val="28"/>
          <w:lang w:val="en-US"/>
        </w:rPr>
      </w:pPr>
      <w:r>
        <w:rPr>
          <w:lang w:val="en-US"/>
        </w:rPr>
        <w:tab/>
      </w:r>
      <w:r w:rsidRPr="00B56EF1">
        <w:rPr>
          <w:rFonts w:ascii="AcadNusx" w:hAnsi="AcadNusx"/>
          <w:sz w:val="28"/>
          <w:szCs w:val="28"/>
          <w:lang w:val="en-US"/>
        </w:rPr>
        <w:t>K</w:t>
      </w:r>
    </w:p>
    <w:p w:rsidR="00333A53" w:rsidRDefault="004F2E08" w:rsidP="00B56EF1">
      <w:pPr>
        <w:tabs>
          <w:tab w:val="left" w:pos="1920"/>
        </w:tabs>
        <w:rPr>
          <w:rFonts w:ascii="AcadNusx" w:hAnsi="AcadNusx"/>
          <w:sz w:val="28"/>
          <w:szCs w:val="28"/>
          <w:lang w:val="en-US"/>
        </w:rPr>
      </w:pPr>
      <w:r>
        <w:rPr>
          <w:rFonts w:ascii="AcadNusx" w:hAnsi="AcadNusx"/>
          <w:sz w:val="28"/>
          <w:szCs w:val="28"/>
          <w:lang w:val="en-US"/>
        </w:rPr>
        <w:t xml:space="preserve">      </w:t>
      </w:r>
      <w:r w:rsidR="00B56EF1">
        <w:rPr>
          <w:rFonts w:ascii="AcadNusx" w:hAnsi="AcadNusx"/>
          <w:sz w:val="28"/>
          <w:szCs w:val="28"/>
          <w:lang w:val="en-US"/>
        </w:rPr>
        <w:t>k</w:t>
      </w:r>
      <w:r w:rsidR="00B56EF1" w:rsidRPr="00B56EF1">
        <w:rPr>
          <w:rFonts w:ascii="AcadNusx" w:hAnsi="AcadNusx"/>
          <w:sz w:val="28"/>
          <w:szCs w:val="28"/>
          <w:lang w:val="en-US"/>
        </w:rPr>
        <w:t>ompiuteris codna</w:t>
      </w:r>
    </w:p>
    <w:p w:rsidR="00B56EF1" w:rsidRDefault="004F2E08" w:rsidP="00B56EF1">
      <w:pPr>
        <w:tabs>
          <w:tab w:val="left" w:pos="1920"/>
        </w:tabs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B56EF1">
        <w:rPr>
          <w:rFonts w:ascii="Times New Roman" w:hAnsi="Times New Roman" w:cs="Times New Roman"/>
          <w:sz w:val="24"/>
          <w:szCs w:val="24"/>
          <w:lang w:val="en-US"/>
        </w:rPr>
        <w:t>MS Office 98-2000-XP(Word,Excel, Enternet Explorer)</w:t>
      </w:r>
    </w:p>
    <w:p w:rsidR="004F2E08" w:rsidRDefault="00B56EF1" w:rsidP="004F2E08">
      <w:pPr>
        <w:tabs>
          <w:tab w:val="left" w:pos="1920"/>
        </w:tabs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</w:t>
      </w:r>
    </w:p>
    <w:p w:rsidR="00B56EF1" w:rsidRDefault="004F2E08" w:rsidP="00B56EF1">
      <w:pPr>
        <w:tabs>
          <w:tab w:val="left" w:pos="1920"/>
        </w:tabs>
        <w:ind w:left="-851"/>
        <w:rPr>
          <w:rFonts w:ascii="AcadNusx" w:hAnsi="AcadNusx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B56EF1">
        <w:rPr>
          <w:rFonts w:ascii="AcadNusx" w:hAnsi="AcadNusx" w:cs="Times New Roman"/>
          <w:sz w:val="28"/>
          <w:szCs w:val="28"/>
          <w:lang w:val="en-US"/>
        </w:rPr>
        <w:t>Eene</w:t>
      </w:r>
      <w:r w:rsidR="00B56EF1" w:rsidRPr="00B56EF1">
        <w:rPr>
          <w:rFonts w:ascii="AcadNusx" w:hAnsi="AcadNusx" w:cs="Times New Roman"/>
          <w:sz w:val="28"/>
          <w:szCs w:val="28"/>
          <w:lang w:val="en-US"/>
        </w:rPr>
        <w:t>bi</w:t>
      </w:r>
    </w:p>
    <w:p w:rsidR="00B56EF1" w:rsidRDefault="00B56EF1" w:rsidP="00B56EF1">
      <w:pPr>
        <w:tabs>
          <w:tab w:val="left" w:pos="1920"/>
        </w:tabs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B56EF1">
        <w:rPr>
          <w:rFonts w:ascii="AcadNusx" w:hAnsi="AcadNusx" w:cs="Times New Roman"/>
          <w:b/>
          <w:sz w:val="24"/>
          <w:szCs w:val="24"/>
          <w:lang w:val="en-US"/>
        </w:rPr>
        <w:t>qarTuli</w:t>
      </w:r>
      <w:r>
        <w:rPr>
          <w:rFonts w:ascii="AcadNusx" w:hAnsi="AcadNusx" w:cs="Times New Roman"/>
          <w:b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-- mSobliuri</w:t>
      </w:r>
    </w:p>
    <w:p w:rsidR="00B56EF1" w:rsidRDefault="00B56EF1" w:rsidP="00B56EF1">
      <w:pPr>
        <w:tabs>
          <w:tab w:val="left" w:pos="1920"/>
        </w:tabs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B56EF1">
        <w:rPr>
          <w:rFonts w:ascii="AcadNusx" w:hAnsi="AcadNusx" w:cs="Times New Roman"/>
          <w:b/>
          <w:sz w:val="24"/>
          <w:szCs w:val="24"/>
          <w:lang w:val="en-US"/>
        </w:rPr>
        <w:t>rusuli</w:t>
      </w:r>
      <w:r>
        <w:rPr>
          <w:rFonts w:ascii="AcadNusx" w:hAnsi="AcadNusx" w:cs="Times New Roman"/>
          <w:b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-- Tavisuflad</w:t>
      </w:r>
    </w:p>
    <w:p w:rsidR="00B56EF1" w:rsidRPr="00B56EF1" w:rsidRDefault="00B56EF1" w:rsidP="00B56EF1">
      <w:pPr>
        <w:tabs>
          <w:tab w:val="left" w:pos="1920"/>
        </w:tabs>
        <w:ind w:left="-851"/>
        <w:rPr>
          <w:rFonts w:ascii="AcadNusx" w:hAnsi="AcadNusx" w:cs="Times New Roman"/>
          <w:sz w:val="24"/>
          <w:szCs w:val="24"/>
          <w:lang w:val="en-US"/>
        </w:rPr>
      </w:pPr>
      <w:r w:rsidRPr="00B56EF1">
        <w:rPr>
          <w:rFonts w:ascii="AcadNusx" w:hAnsi="AcadNusx" w:cs="Times New Roman"/>
          <w:b/>
          <w:sz w:val="24"/>
          <w:szCs w:val="24"/>
          <w:lang w:val="en-US"/>
        </w:rPr>
        <w:t>inglisuri</w:t>
      </w:r>
      <w:r>
        <w:rPr>
          <w:rFonts w:ascii="AcadNusx" w:hAnsi="AcadNusx" w:cs="Times New Roman"/>
          <w:b/>
          <w:sz w:val="24"/>
          <w:szCs w:val="24"/>
          <w:lang w:val="en-US"/>
        </w:rPr>
        <w:t xml:space="preserve"> </w:t>
      </w:r>
      <w:r>
        <w:rPr>
          <w:rFonts w:ascii="AcadNusx" w:hAnsi="AcadNusx" w:cs="Times New Roman"/>
          <w:sz w:val="24"/>
          <w:szCs w:val="24"/>
          <w:lang w:val="en-US"/>
        </w:rPr>
        <w:t>-- saSualod</w:t>
      </w:r>
    </w:p>
    <w:sectPr w:rsidR="00B56EF1" w:rsidRPr="00B56EF1" w:rsidSect="0052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82B2A"/>
    <w:multiLevelType w:val="hybridMultilevel"/>
    <w:tmpl w:val="59B2842C"/>
    <w:lvl w:ilvl="0" w:tplc="7F2C532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870D78"/>
    <w:multiLevelType w:val="hybridMultilevel"/>
    <w:tmpl w:val="93DCD6F8"/>
    <w:lvl w:ilvl="0" w:tplc="05864A52">
      <w:start w:val="2"/>
      <w:numFmt w:val="decimal"/>
      <w:lvlText w:val="%1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655D5BB3"/>
    <w:multiLevelType w:val="hybridMultilevel"/>
    <w:tmpl w:val="3E444B1E"/>
    <w:lvl w:ilvl="0" w:tplc="82127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A95EE4"/>
    <w:multiLevelType w:val="hybridMultilevel"/>
    <w:tmpl w:val="760C4F24"/>
    <w:lvl w:ilvl="0" w:tplc="E0F4A65A">
      <w:start w:val="2"/>
      <w:numFmt w:val="decimal"/>
      <w:lvlText w:val="%1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3C97"/>
    <w:rsid w:val="000178A3"/>
    <w:rsid w:val="000D25D0"/>
    <w:rsid w:val="001F0ABB"/>
    <w:rsid w:val="0024545B"/>
    <w:rsid w:val="002E473F"/>
    <w:rsid w:val="00333A53"/>
    <w:rsid w:val="0039505B"/>
    <w:rsid w:val="00395FC0"/>
    <w:rsid w:val="004F2E08"/>
    <w:rsid w:val="004F5BBF"/>
    <w:rsid w:val="005046DC"/>
    <w:rsid w:val="00522F6B"/>
    <w:rsid w:val="00524A25"/>
    <w:rsid w:val="005E4B4F"/>
    <w:rsid w:val="005E5343"/>
    <w:rsid w:val="00642714"/>
    <w:rsid w:val="006B5F6D"/>
    <w:rsid w:val="00720087"/>
    <w:rsid w:val="008114B8"/>
    <w:rsid w:val="00850D84"/>
    <w:rsid w:val="00875971"/>
    <w:rsid w:val="00885277"/>
    <w:rsid w:val="00A63A1B"/>
    <w:rsid w:val="00B25350"/>
    <w:rsid w:val="00B56EF1"/>
    <w:rsid w:val="00BE3C97"/>
    <w:rsid w:val="00C322D2"/>
    <w:rsid w:val="00D301FF"/>
    <w:rsid w:val="00D36322"/>
    <w:rsid w:val="00DE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A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F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8186-0D5D-48B3-A882-EFF36BBC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2010-05-10T06:21:00Z</dcterms:created>
  <dcterms:modified xsi:type="dcterms:W3CDTF">2012-02-08T08:33:00Z</dcterms:modified>
</cp:coreProperties>
</file>